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7E" w:rsidRPr="000C627E" w:rsidRDefault="000C627E" w:rsidP="000C627E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0C627E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0C627E" w:rsidRPr="000C627E" w:rsidRDefault="000C627E" w:rsidP="000C627E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0C627E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0C627E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0C627E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0C627E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0C627E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0C627E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0C627E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0C627E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0C627E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0C627E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0C627E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0C627E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0C627E" w:rsidRPr="000C627E" w:rsidRDefault="000C627E" w:rsidP="000C627E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0C627E">
        <w:rPr>
          <w:rFonts w:ascii="Tahoma" w:eastAsia="Times New Roman" w:hAnsi="Tahoma" w:cs="Tahoma"/>
          <w:lang w:eastAsia="cs-CZ"/>
        </w:rPr>
        <w:t>Akce</w:t>
      </w:r>
      <w:r w:rsidRPr="000C627E">
        <w:rPr>
          <w:rFonts w:ascii="Tahoma" w:eastAsia="Times New Roman" w:hAnsi="Tahoma" w:cs="Tahoma"/>
          <w:lang w:eastAsia="cs-CZ"/>
        </w:rPr>
        <w:tab/>
        <w:t>:</w:t>
      </w:r>
      <w:r w:rsidRPr="000C627E">
        <w:rPr>
          <w:rFonts w:ascii="Tahoma" w:eastAsia="Times New Roman" w:hAnsi="Tahoma" w:cs="Tahoma"/>
          <w:lang w:eastAsia="cs-CZ"/>
        </w:rPr>
        <w:tab/>
        <w:t>Sklad záložních elektrocentrál v části ATS 44</w:t>
      </w:r>
    </w:p>
    <w:p w:rsidR="000C627E" w:rsidRPr="000C627E" w:rsidRDefault="000C627E" w:rsidP="000C627E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0C627E">
        <w:rPr>
          <w:rFonts w:ascii="Tahoma" w:eastAsia="Times New Roman" w:hAnsi="Tahoma" w:cs="Tahoma"/>
          <w:lang w:eastAsia="cs-CZ"/>
        </w:rPr>
        <w:tab/>
      </w:r>
      <w:r w:rsidRPr="000C627E">
        <w:rPr>
          <w:rFonts w:ascii="Tahoma" w:eastAsia="Times New Roman" w:hAnsi="Tahoma" w:cs="Tahoma"/>
          <w:lang w:eastAsia="cs-CZ"/>
        </w:rPr>
        <w:tab/>
        <w:t>Ul. I. P. Pavlova, č. p. 3323, Frýdek-Místek</w:t>
      </w: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0C627E">
        <w:rPr>
          <w:rFonts w:ascii="Tahoma" w:eastAsia="Times New Roman" w:hAnsi="Tahoma" w:cs="Tahoma"/>
          <w:lang w:eastAsia="cs-CZ"/>
        </w:rPr>
        <w:t>Stavebník</w:t>
      </w:r>
      <w:r w:rsidRPr="000C627E">
        <w:rPr>
          <w:rFonts w:ascii="Tahoma" w:eastAsia="Times New Roman" w:hAnsi="Tahoma" w:cs="Tahoma"/>
          <w:lang w:eastAsia="cs-CZ"/>
        </w:rPr>
        <w:tab/>
        <w:t>:</w:t>
      </w:r>
      <w:r w:rsidRPr="000C627E">
        <w:rPr>
          <w:rFonts w:ascii="Tahoma" w:eastAsia="Times New Roman" w:hAnsi="Tahoma" w:cs="Tahoma"/>
          <w:lang w:eastAsia="cs-CZ"/>
        </w:rPr>
        <w:tab/>
      </w:r>
      <w:proofErr w:type="spellStart"/>
      <w:r w:rsidRPr="000C627E">
        <w:rPr>
          <w:rFonts w:ascii="Tahoma" w:eastAsia="Times New Roman" w:hAnsi="Tahoma" w:cs="Tahoma"/>
          <w:lang w:eastAsia="cs-CZ"/>
        </w:rPr>
        <w:t>Distep</w:t>
      </w:r>
      <w:proofErr w:type="spellEnd"/>
      <w:r w:rsidRPr="000C627E">
        <w:rPr>
          <w:rFonts w:ascii="Tahoma" w:eastAsia="Times New Roman" w:hAnsi="Tahoma" w:cs="Tahoma"/>
          <w:lang w:eastAsia="cs-CZ"/>
        </w:rPr>
        <w:t xml:space="preserve"> a. s., Ostravská 961</w:t>
      </w: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0C627E">
        <w:rPr>
          <w:rFonts w:ascii="Tahoma" w:eastAsia="Times New Roman" w:hAnsi="Tahoma" w:cs="Tahoma"/>
          <w:lang w:eastAsia="cs-CZ"/>
        </w:rPr>
        <w:tab/>
      </w:r>
      <w:r w:rsidRPr="000C627E">
        <w:rPr>
          <w:rFonts w:ascii="Tahoma" w:eastAsia="Times New Roman" w:hAnsi="Tahoma" w:cs="Tahoma"/>
          <w:lang w:eastAsia="cs-CZ"/>
        </w:rPr>
        <w:tab/>
        <w:t>Frýdek-Místek</w:t>
      </w: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0C627E">
        <w:rPr>
          <w:rFonts w:ascii="Tahoma" w:eastAsia="Times New Roman" w:hAnsi="Tahoma" w:cs="Tahoma"/>
          <w:lang w:eastAsia="cs-CZ"/>
        </w:rPr>
        <w:t>Zakázkové číslo</w:t>
      </w:r>
      <w:r w:rsidRPr="000C627E">
        <w:rPr>
          <w:rFonts w:ascii="Tahoma" w:eastAsia="Times New Roman" w:hAnsi="Tahoma" w:cs="Tahoma"/>
          <w:lang w:eastAsia="cs-CZ"/>
        </w:rPr>
        <w:tab/>
        <w:t>:</w:t>
      </w:r>
      <w:r w:rsidRPr="000C627E">
        <w:rPr>
          <w:rFonts w:ascii="Tahoma" w:eastAsia="Times New Roman" w:hAnsi="Tahoma" w:cs="Tahoma"/>
          <w:lang w:eastAsia="cs-CZ"/>
        </w:rPr>
        <w:tab/>
        <w:t>3-002-21</w:t>
      </w: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0C627E">
        <w:rPr>
          <w:rFonts w:ascii="Tahoma" w:eastAsia="Times New Roman" w:hAnsi="Tahoma" w:cs="Tahoma"/>
          <w:lang w:eastAsia="cs-CZ"/>
        </w:rPr>
        <w:t>Stupeň</w:t>
      </w:r>
      <w:r w:rsidRPr="000C627E">
        <w:rPr>
          <w:rFonts w:ascii="Tahoma" w:eastAsia="Times New Roman" w:hAnsi="Tahoma" w:cs="Tahoma"/>
          <w:lang w:eastAsia="cs-CZ"/>
        </w:rPr>
        <w:tab/>
        <w:t>:</w:t>
      </w:r>
      <w:r w:rsidRPr="000C627E">
        <w:rPr>
          <w:rFonts w:ascii="Tahoma" w:eastAsia="Times New Roman" w:hAnsi="Tahoma" w:cs="Tahoma"/>
          <w:lang w:eastAsia="cs-CZ"/>
        </w:rPr>
        <w:tab/>
        <w:t>DSP + DPS</w:t>
      </w: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keepNext/>
        <w:numPr>
          <w:ilvl w:val="0"/>
          <w:numId w:val="1"/>
        </w:num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0C627E">
        <w:rPr>
          <w:rFonts w:ascii="Tahoma" w:eastAsia="Times New Roman" w:hAnsi="Tahoma" w:cs="Tahoma"/>
          <w:b/>
          <w:sz w:val="52"/>
          <w:szCs w:val="52"/>
          <w:lang w:eastAsia="cs-CZ"/>
        </w:rPr>
        <w:t>Dokladová část</w:t>
      </w:r>
    </w:p>
    <w:p w:rsidR="000C627E" w:rsidRPr="000C627E" w:rsidRDefault="000C627E" w:rsidP="000C62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C627E" w:rsidRPr="000C627E" w:rsidRDefault="000C627E" w:rsidP="000C627E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0C627E">
        <w:rPr>
          <w:rFonts w:ascii="Tahoma" w:eastAsia="Times New Roman" w:hAnsi="Tahoma" w:cs="Tahoma"/>
          <w:lang w:eastAsia="cs-CZ"/>
        </w:rPr>
        <w:t>Vypracoval: Ing. Miroslav Havlásek</w:t>
      </w:r>
    </w:p>
    <w:p w:rsidR="000C627E" w:rsidRPr="000C627E" w:rsidRDefault="000C627E" w:rsidP="000C627E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0C627E">
        <w:rPr>
          <w:rFonts w:ascii="Tahoma" w:eastAsia="Times New Roman" w:hAnsi="Tahoma" w:cs="Tahoma"/>
          <w:lang w:eastAsia="cs-CZ"/>
        </w:rPr>
        <w:t>Frýdek-Místek, březen 2021</w:t>
      </w:r>
    </w:p>
    <w:p w:rsidR="000C627E" w:rsidRPr="000C627E" w:rsidRDefault="000C627E" w:rsidP="000C62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0C627E" w:rsidRPr="000C627E" w:rsidRDefault="000C627E" w:rsidP="000C627E">
      <w:pPr>
        <w:spacing w:after="0" w:line="240" w:lineRule="auto"/>
        <w:jc w:val="center"/>
        <w:rPr>
          <w:rFonts w:ascii="Tahoma" w:eastAsia="Times New Roman" w:hAnsi="Tahoma" w:cs="Tahoma"/>
          <w:b/>
          <w:sz w:val="40"/>
          <w:szCs w:val="40"/>
          <w:lang w:eastAsia="cs-CZ"/>
        </w:rPr>
      </w:pPr>
      <w:r w:rsidRPr="000C627E">
        <w:rPr>
          <w:rFonts w:ascii="Tahoma" w:eastAsia="Times New Roman" w:hAnsi="Tahoma" w:cs="Tahoma"/>
          <w:b/>
          <w:sz w:val="40"/>
          <w:szCs w:val="40"/>
          <w:lang w:eastAsia="cs-CZ"/>
        </w:rPr>
        <w:lastRenderedPageBreak/>
        <w:t>Seznam příloh:</w:t>
      </w:r>
    </w:p>
    <w:p w:rsidR="000C627E" w:rsidRPr="000C627E" w:rsidRDefault="000C627E" w:rsidP="000C627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0C627E" w:rsidRPr="000C627E" w:rsidRDefault="000C627E" w:rsidP="000C627E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0C627E">
        <w:rPr>
          <w:rFonts w:ascii="Tahoma" w:eastAsia="Times New Roman" w:hAnsi="Tahoma" w:cs="Tahoma"/>
          <w:sz w:val="24"/>
          <w:szCs w:val="24"/>
          <w:lang w:eastAsia="cs-CZ"/>
        </w:rPr>
        <w:t>(E. Dokladová část)</w:t>
      </w:r>
      <w:bookmarkStart w:id="0" w:name="_GoBack"/>
      <w:bookmarkEnd w:id="0"/>
    </w:p>
    <w:p w:rsidR="000C627E" w:rsidRPr="000C627E" w:rsidRDefault="000C627E" w:rsidP="000C627E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0C627E" w:rsidRPr="000C627E" w:rsidRDefault="000C627E" w:rsidP="000C62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>E.1</w:t>
      </w:r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Závazná</w:t>
      </w:r>
      <w:proofErr w:type="gramEnd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stanoviska, stanoviska, rozhodnutí, vyjádření dotčených orgánů</w:t>
      </w:r>
    </w:p>
    <w:p w:rsidR="000C627E" w:rsidRPr="000C627E" w:rsidRDefault="000C627E" w:rsidP="000C627E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0C627E" w:rsidRPr="006D68F5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6D68F5">
        <w:rPr>
          <w:rFonts w:ascii="Tahoma" w:eastAsia="Times New Roman" w:hAnsi="Tahoma" w:cs="Tahoma"/>
          <w:sz w:val="18"/>
          <w:szCs w:val="18"/>
          <w:lang w:eastAsia="cs-CZ"/>
        </w:rPr>
        <w:t>E.1.1</w:t>
      </w:r>
      <w:proofErr w:type="gramEnd"/>
      <w:r w:rsidRPr="006D68F5">
        <w:rPr>
          <w:rFonts w:ascii="Tahoma" w:eastAsia="Times New Roman" w:hAnsi="Tahoma" w:cs="Tahoma"/>
          <w:sz w:val="18"/>
          <w:szCs w:val="18"/>
          <w:lang w:eastAsia="cs-CZ"/>
        </w:rPr>
        <w:tab/>
        <w:t>KHS se sídlem v Ostravě, územní pracoviště Frýdek-Místek, Palackého 121, 738 01 Frýdek-Místek</w:t>
      </w:r>
    </w:p>
    <w:p w:rsidR="000C627E" w:rsidRPr="00D40D92" w:rsidRDefault="000C627E" w:rsidP="000C627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D40D92">
        <w:rPr>
          <w:rFonts w:ascii="Tahoma" w:eastAsia="Times New Roman" w:hAnsi="Tahoma" w:cs="Tahoma"/>
          <w:sz w:val="18"/>
          <w:szCs w:val="18"/>
          <w:lang w:eastAsia="cs-CZ"/>
        </w:rPr>
        <w:t>E.1.2</w:t>
      </w:r>
      <w:proofErr w:type="gramEnd"/>
      <w:r w:rsidRPr="00D40D92">
        <w:rPr>
          <w:rFonts w:ascii="Tahoma" w:eastAsia="Times New Roman" w:hAnsi="Tahoma" w:cs="Tahoma"/>
          <w:sz w:val="18"/>
          <w:szCs w:val="18"/>
          <w:lang w:eastAsia="cs-CZ"/>
        </w:rPr>
        <w:tab/>
        <w:t>HZS MSK, územní odbor FM, Pavlíkova 2264, Frýdek-Místek</w:t>
      </w:r>
    </w:p>
    <w:p w:rsidR="000C627E" w:rsidRPr="00656687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656687">
        <w:rPr>
          <w:rFonts w:ascii="Tahoma" w:eastAsia="Times New Roman" w:hAnsi="Tahoma" w:cs="Tahoma"/>
          <w:sz w:val="18"/>
          <w:szCs w:val="18"/>
          <w:lang w:eastAsia="cs-CZ"/>
        </w:rPr>
        <w:t>E.1.3</w:t>
      </w:r>
      <w:proofErr w:type="gramEnd"/>
      <w:r w:rsidRPr="00656687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656687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Magistrát města Frýdku-Místku, odbor </w:t>
      </w:r>
      <w:proofErr w:type="spellStart"/>
      <w:r w:rsidRPr="00656687">
        <w:rPr>
          <w:rFonts w:ascii="Tahoma" w:eastAsia="Times New Roman" w:hAnsi="Tahoma" w:cs="Tahoma"/>
          <w:sz w:val="18"/>
          <w:szCs w:val="18"/>
          <w:lang w:eastAsia="cs-CZ"/>
        </w:rPr>
        <w:t>ÚRaSŘ</w:t>
      </w:r>
      <w:proofErr w:type="spellEnd"/>
      <w:r w:rsidRPr="00656687">
        <w:rPr>
          <w:rFonts w:ascii="Tahoma" w:eastAsia="Times New Roman" w:hAnsi="Tahoma" w:cs="Tahoma"/>
          <w:sz w:val="18"/>
          <w:szCs w:val="18"/>
          <w:lang w:eastAsia="cs-CZ"/>
        </w:rPr>
        <w:t>, Radniční 1148, 738 22 Frýdek-Místek – závazné stanovisko</w:t>
      </w:r>
    </w:p>
    <w:p w:rsidR="000C627E" w:rsidRPr="00656687" w:rsidRDefault="00656687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656687">
        <w:rPr>
          <w:rFonts w:ascii="Tahoma" w:eastAsia="Times New Roman" w:hAnsi="Tahoma" w:cs="Tahoma"/>
          <w:sz w:val="18"/>
          <w:szCs w:val="18"/>
          <w:lang w:eastAsia="cs-CZ"/>
        </w:rPr>
        <w:tab/>
        <w:t>orgánu územního plánování</w:t>
      </w:r>
    </w:p>
    <w:p w:rsidR="000C627E" w:rsidRPr="009F3427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9F3427">
        <w:rPr>
          <w:rFonts w:ascii="Tahoma" w:eastAsia="Times New Roman" w:hAnsi="Tahoma" w:cs="Tahoma"/>
          <w:sz w:val="18"/>
          <w:szCs w:val="18"/>
          <w:lang w:eastAsia="cs-CZ"/>
        </w:rPr>
        <w:t>E.1.4</w:t>
      </w:r>
      <w:proofErr w:type="gramEnd"/>
      <w:r w:rsidRPr="009F3427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9F3427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Magistrát města Frýdku-Místku, odbor </w:t>
      </w:r>
      <w:proofErr w:type="spellStart"/>
      <w:r w:rsidRPr="009F3427">
        <w:rPr>
          <w:rFonts w:ascii="Tahoma" w:eastAsia="Times New Roman" w:hAnsi="Tahoma" w:cs="Tahoma"/>
          <w:sz w:val="18"/>
          <w:szCs w:val="18"/>
          <w:lang w:eastAsia="cs-CZ"/>
        </w:rPr>
        <w:t>ŽPaZ</w:t>
      </w:r>
      <w:proofErr w:type="spellEnd"/>
      <w:r w:rsidRPr="009F3427">
        <w:rPr>
          <w:rFonts w:ascii="Tahoma" w:eastAsia="Times New Roman" w:hAnsi="Tahoma" w:cs="Tahoma"/>
          <w:sz w:val="18"/>
          <w:szCs w:val="18"/>
          <w:lang w:eastAsia="cs-CZ"/>
        </w:rPr>
        <w:t>, Radničn</w:t>
      </w:r>
      <w:r w:rsidR="009F3427" w:rsidRPr="009F3427">
        <w:rPr>
          <w:rFonts w:ascii="Tahoma" w:eastAsia="Times New Roman" w:hAnsi="Tahoma" w:cs="Tahoma"/>
          <w:sz w:val="18"/>
          <w:szCs w:val="18"/>
          <w:lang w:eastAsia="cs-CZ"/>
        </w:rPr>
        <w:t>í 1148, 738 22 Frýdek-Místek – vyjádření</w:t>
      </w:r>
      <w:r w:rsidRPr="009F3427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</w:p>
    <w:p w:rsidR="000C627E" w:rsidRPr="009F3427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9F3427">
        <w:rPr>
          <w:rFonts w:ascii="Tahoma" w:eastAsia="Times New Roman" w:hAnsi="Tahoma" w:cs="Tahoma"/>
          <w:sz w:val="18"/>
          <w:szCs w:val="18"/>
          <w:lang w:eastAsia="cs-CZ"/>
        </w:rPr>
        <w:tab/>
        <w:t>z hlediska nakládání s odpady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color w:val="FF0000"/>
          <w:sz w:val="18"/>
          <w:szCs w:val="18"/>
          <w:lang w:eastAsia="cs-CZ"/>
        </w:rPr>
      </w:pP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>E.2</w:t>
      </w:r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Dokumentace</w:t>
      </w:r>
      <w:proofErr w:type="gramEnd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vlivu na životní prostředí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>E.3</w:t>
      </w:r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Doklad</w:t>
      </w:r>
      <w:proofErr w:type="gramEnd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podle jiného právního předpisu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>E.4</w:t>
      </w:r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Stanoviska</w:t>
      </w:r>
      <w:proofErr w:type="gramEnd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vlastníků veřejné dopravní a technické infrastruktury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0C627E" w:rsidRPr="000C627E" w:rsidRDefault="000C627E" w:rsidP="000C627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>E.4.1</w:t>
      </w:r>
      <w:proofErr w:type="gramEnd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  <w:t>Stanoviska vlastníků veřejné dopravní a technické infrastruktury k možnosti a způsobu napojení, vyznačená například na situačním výkrese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</w:p>
    <w:p w:rsidR="000C627E" w:rsidRPr="000C627E" w:rsidRDefault="000C627E" w:rsidP="000C627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>E.4.2</w:t>
      </w:r>
      <w:proofErr w:type="gramEnd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  <w:t>Stanoviska vlastníka nebo provozovatele k podmínkám zřízení stavby, provádění prací a činností v dotčených ochranných a bezpečnostních pásmech podle jiných právních předpisů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0C627E" w:rsidRPr="000C627E" w:rsidRDefault="000C627E" w:rsidP="000C627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>E.5</w:t>
      </w:r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Geodetický</w:t>
      </w:r>
      <w:proofErr w:type="gramEnd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podklad pro projektovou činnost zpracovaný podle jiných právních předpisů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>E.6</w:t>
      </w:r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Projekt</w:t>
      </w:r>
      <w:proofErr w:type="gramEnd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zpracovaný báňským projektantem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>E.7</w:t>
      </w:r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Průkaz</w:t>
      </w:r>
      <w:proofErr w:type="gramEnd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energetické náročnosti budovy podle zákona o hospodaření energií 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ab/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>E.8</w:t>
      </w:r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Ostatní</w:t>
      </w:r>
      <w:proofErr w:type="gramEnd"/>
      <w:r w:rsidRPr="000C627E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stanoviska, vyjádření, posudky a výsledky jednání vedených v průběhu zpracování dokumentace</w:t>
      </w:r>
    </w:p>
    <w:p w:rsidR="000C627E" w:rsidRPr="000C627E" w:rsidRDefault="000C627E" w:rsidP="000C627E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>E.8.1</w:t>
      </w:r>
      <w:proofErr w:type="gramEnd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Kopie katastrální mapy 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>E.8.2</w:t>
      </w:r>
      <w:proofErr w:type="gramEnd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  <w:t>Informace o stavbě a stavebních parcelách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>E.8.3</w:t>
      </w:r>
      <w:proofErr w:type="gramEnd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  <w:t>Informace o sousedních parcelách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>E.8.4</w:t>
      </w:r>
      <w:proofErr w:type="gramEnd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  <w:t>Živnostenský list</w:t>
      </w:r>
    </w:p>
    <w:p w:rsidR="000C627E" w:rsidRPr="000C627E" w:rsidRDefault="000C627E" w:rsidP="000C627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>E.8.5</w:t>
      </w:r>
      <w:proofErr w:type="gramEnd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  <w:t>Osvědčení o autorizaci</w:t>
      </w:r>
    </w:p>
    <w:p w:rsidR="000C627E" w:rsidRPr="000C627E" w:rsidRDefault="000C627E" w:rsidP="000C627E">
      <w:pPr>
        <w:tabs>
          <w:tab w:val="left" w:pos="851"/>
          <w:tab w:val="center" w:pos="4535"/>
        </w:tabs>
        <w:spacing w:after="0" w:line="240" w:lineRule="auto"/>
        <w:jc w:val="both"/>
      </w:pPr>
      <w:proofErr w:type="gramStart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>E.8.6</w:t>
      </w:r>
      <w:proofErr w:type="gramEnd"/>
      <w:r w:rsidRPr="000C627E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Plná moc k zastupování stavebníka </w:t>
      </w:r>
    </w:p>
    <w:p w:rsidR="001B25C0" w:rsidRDefault="001B25C0"/>
    <w:sectPr w:rsidR="001B2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96909"/>
    <w:multiLevelType w:val="multilevel"/>
    <w:tmpl w:val="04163A2C"/>
    <w:lvl w:ilvl="0">
      <w:start w:val="1"/>
      <w:numFmt w:val="upp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27E"/>
    <w:rsid w:val="000C627E"/>
    <w:rsid w:val="001B25C0"/>
    <w:rsid w:val="00656687"/>
    <w:rsid w:val="006D68F5"/>
    <w:rsid w:val="008D139F"/>
    <w:rsid w:val="009F3427"/>
    <w:rsid w:val="00D4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8E70A-11A8-4D97-B00D-F4A5E960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6</cp:revision>
  <dcterms:created xsi:type="dcterms:W3CDTF">2021-02-05T08:41:00Z</dcterms:created>
  <dcterms:modified xsi:type="dcterms:W3CDTF">2021-02-26T10:42:00Z</dcterms:modified>
</cp:coreProperties>
</file>